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89A" w:rsidRDefault="0082289A"/>
    <w:p w:rsidR="0082289A" w:rsidRDefault="0082289A"/>
    <w:p w:rsidR="0082289A" w:rsidRDefault="0082289A"/>
    <w:p w:rsidR="0082289A" w:rsidRDefault="0082289A" w:rsidP="0082289A">
      <w:pPr>
        <w:pBdr>
          <w:bottom w:val="single" w:sz="6" w:space="1" w:color="auto"/>
        </w:pBdr>
        <w:jc w:val="center"/>
        <w:rPr>
          <w:rFonts w:ascii="Cambria" w:hAnsi="Cambria"/>
          <w:sz w:val="72"/>
          <w:szCs w:val="72"/>
        </w:rPr>
      </w:pPr>
      <w:r>
        <w:t xml:space="preserve"> </w:t>
      </w:r>
      <w:r w:rsidRPr="0082289A">
        <w:rPr>
          <w:rFonts w:asciiTheme="majorHAnsi" w:hAnsiTheme="majorHAnsi"/>
          <w:sz w:val="56"/>
          <w:szCs w:val="56"/>
        </w:rPr>
        <w:t>BASES PARA LA SELECCIÓN DE</w:t>
      </w:r>
      <w:r>
        <w:t xml:space="preserve"> </w:t>
      </w:r>
      <w:r>
        <w:rPr>
          <w:rFonts w:ascii="Cambria" w:hAnsi="Cambria"/>
          <w:sz w:val="64"/>
          <w:szCs w:val="64"/>
        </w:rPr>
        <w:t>BANCOS DEL TIEMPO PARA UNIVERSITARIOS Y TITULADOS</w:t>
      </w:r>
    </w:p>
    <w:p w:rsidR="0082289A" w:rsidRDefault="0082289A" w:rsidP="0082289A">
      <w:pPr>
        <w:jc w:val="center"/>
        <w:rPr>
          <w:rFonts w:ascii="Cambria" w:hAnsi="Cambria"/>
          <w:sz w:val="56"/>
          <w:szCs w:val="56"/>
        </w:rPr>
      </w:pPr>
      <w:r>
        <w:rPr>
          <w:rFonts w:ascii="Cambria" w:hAnsi="Cambria"/>
          <w:sz w:val="56"/>
          <w:szCs w:val="56"/>
        </w:rPr>
        <w:t xml:space="preserve">CONSOLIDACION PROFESIONAL  HACIA EL EMPLEO </w:t>
      </w:r>
    </w:p>
    <w:p w:rsidR="0082289A" w:rsidRDefault="0082289A" w:rsidP="0082289A">
      <w:pPr>
        <w:jc w:val="center"/>
        <w:rPr>
          <w:rFonts w:ascii="Cambria" w:hAnsi="Cambria"/>
          <w:sz w:val="56"/>
          <w:szCs w:val="56"/>
        </w:rPr>
      </w:pPr>
      <w:r>
        <w:rPr>
          <w:rFonts w:ascii="Cambria" w:hAnsi="Cambria"/>
          <w:sz w:val="56"/>
          <w:szCs w:val="56"/>
        </w:rPr>
        <w:t xml:space="preserve">DE LA </w:t>
      </w:r>
    </w:p>
    <w:p w:rsidR="0082289A" w:rsidRDefault="0082289A" w:rsidP="0082289A">
      <w:pPr>
        <w:jc w:val="center"/>
        <w:rPr>
          <w:rFonts w:ascii="Cambria" w:hAnsi="Cambria"/>
          <w:sz w:val="56"/>
          <w:szCs w:val="56"/>
        </w:rPr>
      </w:pPr>
      <w:r>
        <w:rPr>
          <w:rFonts w:ascii="Cambria" w:hAnsi="Cambria"/>
          <w:sz w:val="56"/>
          <w:szCs w:val="56"/>
        </w:rPr>
        <w:t>POBLACIÓN JUVENIL</w:t>
      </w:r>
    </w:p>
    <w:p w:rsidR="0082289A" w:rsidRDefault="0082289A" w:rsidP="0082289A">
      <w:pPr>
        <w:jc w:val="center"/>
        <w:rPr>
          <w:rFonts w:ascii="Cambria" w:hAnsi="Cambria"/>
          <w:sz w:val="56"/>
          <w:szCs w:val="56"/>
        </w:rPr>
      </w:pPr>
      <w:r>
        <w:rPr>
          <w:rFonts w:ascii="Cambria" w:hAnsi="Cambria"/>
          <w:sz w:val="56"/>
          <w:szCs w:val="56"/>
        </w:rPr>
        <w:t xml:space="preserve"> EN BENEFICIO A LA COMUNIDAD.</w:t>
      </w:r>
    </w:p>
    <w:p w:rsidR="0082289A" w:rsidRDefault="0082289A" w:rsidP="0082289A">
      <w:pPr>
        <w:jc w:val="center"/>
        <w:rPr>
          <w:rFonts w:ascii="Cambria" w:hAnsi="Cambria"/>
          <w:sz w:val="56"/>
          <w:szCs w:val="56"/>
        </w:rPr>
      </w:pPr>
    </w:p>
    <w:p w:rsidR="0082289A" w:rsidRDefault="0082289A" w:rsidP="0082289A">
      <w:pPr>
        <w:jc w:val="center"/>
        <w:rPr>
          <w:rFonts w:ascii="Cambria" w:hAnsi="Cambria"/>
          <w:sz w:val="56"/>
          <w:szCs w:val="56"/>
        </w:rPr>
      </w:pPr>
    </w:p>
    <w:p w:rsidR="0082289A" w:rsidRDefault="0082289A" w:rsidP="0082289A">
      <w:pPr>
        <w:jc w:val="center"/>
        <w:rPr>
          <w:rFonts w:ascii="Cambria" w:hAnsi="Cambria"/>
          <w:sz w:val="56"/>
          <w:szCs w:val="56"/>
        </w:rPr>
      </w:pPr>
    </w:p>
    <w:p w:rsidR="0082289A" w:rsidRDefault="0082289A" w:rsidP="0082289A">
      <w:pPr>
        <w:jc w:val="center"/>
      </w:pPr>
    </w:p>
    <w:p w:rsidR="0082289A" w:rsidRDefault="0082289A" w:rsidP="0082289A">
      <w:pPr>
        <w:jc w:val="center"/>
      </w:pPr>
    </w:p>
    <w:p w:rsidR="0082289A" w:rsidRDefault="0082289A" w:rsidP="0082289A">
      <w:pPr>
        <w:jc w:val="center"/>
      </w:pPr>
    </w:p>
    <w:p w:rsidR="0082289A" w:rsidRDefault="0082289A" w:rsidP="0082289A">
      <w:pPr>
        <w:jc w:val="center"/>
      </w:pPr>
    </w:p>
    <w:p w:rsidR="0082289A" w:rsidRDefault="0082289A" w:rsidP="0082289A">
      <w:pPr>
        <w:jc w:val="center"/>
      </w:pPr>
    </w:p>
    <w:p w:rsidR="0082289A" w:rsidRDefault="0082289A" w:rsidP="0082289A"/>
    <w:p w:rsidR="0082289A" w:rsidRDefault="0082289A" w:rsidP="0082289A"/>
    <w:p w:rsidR="0082289A" w:rsidRDefault="0082289A" w:rsidP="0082289A"/>
    <w:p w:rsidR="0082289A" w:rsidRDefault="0082289A" w:rsidP="0082289A"/>
    <w:p w:rsidR="0082289A" w:rsidRDefault="0082289A" w:rsidP="0082289A"/>
    <w:p w:rsidR="0082289A" w:rsidRDefault="0082289A" w:rsidP="0082289A"/>
    <w:p w:rsidR="0082289A" w:rsidRDefault="0082289A" w:rsidP="0082289A"/>
    <w:p w:rsidR="0082289A" w:rsidRDefault="0082289A" w:rsidP="0082289A"/>
    <w:p w:rsidR="0082289A" w:rsidRDefault="0082289A" w:rsidP="0082289A"/>
    <w:p w:rsidR="0082289A" w:rsidRDefault="0082289A" w:rsidP="0082289A"/>
    <w:p w:rsidR="0082289A" w:rsidRDefault="0082289A" w:rsidP="0082289A"/>
    <w:p w:rsidR="0082289A" w:rsidRPr="005E3C37" w:rsidRDefault="0082289A" w:rsidP="0082289A">
      <w:r w:rsidRPr="005E3C37">
        <w:t>PRIMERA.- OBJETO</w:t>
      </w:r>
    </w:p>
    <w:p w:rsidR="0082289A" w:rsidRPr="005E3C37" w:rsidRDefault="0082289A" w:rsidP="0082289A"/>
    <w:p w:rsidR="0082289A" w:rsidRPr="005E3C37" w:rsidRDefault="0082289A" w:rsidP="0082289A">
      <w:r w:rsidRPr="005E3C37">
        <w:t xml:space="preserve">     Es objeto de las presentes Bases, la selección de personal  mediante sorteo para el programa de verano Minibecas 2017, con presupuesto por parte del Excelentísimo Ayuntamiento de Arjona dentro de la Concejalía de Juventud . </w:t>
      </w:r>
    </w:p>
    <w:p w:rsidR="0082289A" w:rsidRPr="005E3C37" w:rsidRDefault="0082289A" w:rsidP="0082289A"/>
    <w:p w:rsidR="0082289A" w:rsidRPr="005E3C37" w:rsidRDefault="0082289A" w:rsidP="0082289A">
      <w:pPr>
        <w:pStyle w:val="NormalWeb"/>
        <w:jc w:val="both"/>
      </w:pPr>
      <w:r w:rsidRPr="005E3C37">
        <w:t>La iniciativa de este proyecto se implanta fundamentalmente para impulsar al colectivo juvenil universitario y titulados de módulos de grado medio o superior hacia la participación social  con la población beneficiaria del proyecto.</w:t>
      </w:r>
    </w:p>
    <w:p w:rsidR="00673197" w:rsidRPr="005E3C37" w:rsidRDefault="00673197" w:rsidP="00673197">
      <w:pPr>
        <w:pStyle w:val="NormalWeb"/>
        <w:jc w:val="both"/>
      </w:pPr>
      <w:r w:rsidRPr="005E3C37">
        <w:t>Consiste en aprovechar los conocimientos adquiridos por los futuros profesionales o profesionales en desempleo, facilitando ampliar los conocimientos de campo  en los universitarios y titulados de grado medio o superior.</w:t>
      </w:r>
    </w:p>
    <w:p w:rsidR="00673197" w:rsidRPr="005E3C37" w:rsidRDefault="00673197" w:rsidP="00673197">
      <w:pPr>
        <w:pStyle w:val="NormalWeb"/>
        <w:jc w:val="both"/>
      </w:pPr>
      <w:r w:rsidRPr="005E3C37">
        <w:t xml:space="preserve">La temporalidad del programa será de 3 de Julio hasta 8 de septiembre aproximadamente de lunes a domingo en horario de manaña o de tarde en función de la necesidad. </w:t>
      </w:r>
    </w:p>
    <w:p w:rsidR="00673197" w:rsidRPr="005E3C37" w:rsidRDefault="00673197" w:rsidP="00673197">
      <w:pPr>
        <w:pStyle w:val="NormalWeb"/>
        <w:jc w:val="both"/>
      </w:pPr>
    </w:p>
    <w:p w:rsidR="00673197" w:rsidRPr="005E3C37" w:rsidRDefault="00673197" w:rsidP="00673197">
      <w:pPr>
        <w:pStyle w:val="NormalWeb"/>
        <w:jc w:val="both"/>
      </w:pPr>
      <w:r w:rsidRPr="005E3C37">
        <w:t xml:space="preserve">SEGUNDA.- PUBLICACIÓN DE LAS BASES </w:t>
      </w:r>
    </w:p>
    <w:p w:rsidR="00673197" w:rsidRPr="005E3C37" w:rsidRDefault="00673197" w:rsidP="00673197">
      <w:pPr>
        <w:pStyle w:val="NormalWeb"/>
        <w:jc w:val="both"/>
      </w:pPr>
      <w:r w:rsidRPr="005E3C37">
        <w:t xml:space="preserve">Las bases se publicarán en el tablón de anuncios del  Ayuntamiento de Arjona. </w:t>
      </w:r>
    </w:p>
    <w:p w:rsidR="00673197" w:rsidRPr="005E3C37" w:rsidRDefault="00673197" w:rsidP="00673197">
      <w:pPr>
        <w:pStyle w:val="NormalWeb"/>
        <w:jc w:val="both"/>
      </w:pPr>
    </w:p>
    <w:p w:rsidR="00673197" w:rsidRPr="005E3C37" w:rsidRDefault="00673197" w:rsidP="00673197">
      <w:pPr>
        <w:pStyle w:val="NormalWeb"/>
        <w:jc w:val="both"/>
      </w:pPr>
      <w:r w:rsidRPr="005E3C37">
        <w:t>TERCERA.- REQUISITOS</w:t>
      </w:r>
    </w:p>
    <w:p w:rsidR="00673197" w:rsidRPr="005E3C37" w:rsidRDefault="00673197" w:rsidP="00673197">
      <w:pPr>
        <w:pStyle w:val="NormalWeb"/>
        <w:jc w:val="both"/>
      </w:pPr>
      <w:r w:rsidRPr="005E3C37">
        <w:t xml:space="preserve">Para tomar parte en esta convocatoria de minibecas de 2017 los aspirantes deberán reunir los siguiente requisitos: </w:t>
      </w:r>
    </w:p>
    <w:p w:rsidR="00673197" w:rsidRPr="005E3C37" w:rsidRDefault="00673197" w:rsidP="00673197">
      <w:pPr>
        <w:pStyle w:val="NormalWeb"/>
        <w:jc w:val="both"/>
      </w:pPr>
      <w:r w:rsidRPr="005E3C37">
        <w:t>1.- Requisitos Generales</w:t>
      </w:r>
    </w:p>
    <w:p w:rsidR="00673197" w:rsidRPr="005E3C37" w:rsidRDefault="00673197" w:rsidP="00673197">
      <w:pPr>
        <w:pStyle w:val="NormalWeb"/>
        <w:jc w:val="both"/>
      </w:pPr>
      <w:r w:rsidRPr="005E3C37">
        <w:t>a) Ser español o tener la nacionalidad de cualquier otro Estado miembro de la Unión Europea.</w:t>
      </w:r>
    </w:p>
    <w:p w:rsidR="00673197" w:rsidRPr="005E3C37" w:rsidRDefault="00673197" w:rsidP="00673197">
      <w:pPr>
        <w:pStyle w:val="NormalWeb"/>
        <w:jc w:val="both"/>
      </w:pPr>
      <w:r w:rsidRPr="005E3C37">
        <w:t>b) Tener cumplidos los 16 años de edad.</w:t>
      </w:r>
    </w:p>
    <w:p w:rsidR="00673197" w:rsidRPr="005E3C37" w:rsidRDefault="00673197" w:rsidP="00673197">
      <w:pPr>
        <w:pStyle w:val="NormalWeb"/>
        <w:jc w:val="both"/>
      </w:pPr>
      <w:r w:rsidRPr="005E3C37">
        <w:t>c) Poseer la capacidad funcional para el desempeño de las tareas.</w:t>
      </w:r>
    </w:p>
    <w:p w:rsidR="00673197" w:rsidRPr="005E3C37" w:rsidRDefault="00673197" w:rsidP="00673197">
      <w:pPr>
        <w:pStyle w:val="NormalWeb"/>
        <w:jc w:val="both"/>
      </w:pPr>
    </w:p>
    <w:p w:rsidR="001E322C" w:rsidRPr="005E3C37" w:rsidRDefault="001E322C" w:rsidP="00673197">
      <w:pPr>
        <w:pStyle w:val="NormalWeb"/>
        <w:jc w:val="both"/>
      </w:pPr>
      <w:r w:rsidRPr="005E3C37">
        <w:t>2.- Requisitos Específicos</w:t>
      </w:r>
    </w:p>
    <w:p w:rsidR="001E322C" w:rsidRPr="005E3C37" w:rsidRDefault="001E322C" w:rsidP="00673197">
      <w:pPr>
        <w:pStyle w:val="NormalWeb"/>
        <w:jc w:val="both"/>
      </w:pPr>
      <w:r w:rsidRPr="005E3C37">
        <w:t>- Inscripción</w:t>
      </w:r>
    </w:p>
    <w:p w:rsidR="0082289A" w:rsidRPr="005E3C37" w:rsidRDefault="001E322C" w:rsidP="001E322C">
      <w:pPr>
        <w:pStyle w:val="NormalWeb"/>
        <w:jc w:val="both"/>
      </w:pPr>
      <w:r w:rsidRPr="005E3C37">
        <w:t>- Fotocopia del Documento Nacional de Identidad</w:t>
      </w:r>
    </w:p>
    <w:p w:rsidR="001E322C" w:rsidRPr="005E3C37" w:rsidRDefault="001E322C" w:rsidP="001E322C">
      <w:pPr>
        <w:shd w:val="clear" w:color="auto" w:fill="FFFFFF"/>
        <w:jc w:val="both"/>
      </w:pPr>
      <w:r w:rsidRPr="005E3C37">
        <w:t>- Fotocopia del Título Universitario o certificado de créditos (en caso de no poseerlo fotocopia de los créditos superados en sus estudios)</w:t>
      </w:r>
    </w:p>
    <w:p w:rsidR="001E322C" w:rsidRPr="005E3C37" w:rsidRDefault="001E322C" w:rsidP="001E322C">
      <w:pPr>
        <w:shd w:val="clear" w:color="auto" w:fill="FFFFFF"/>
        <w:jc w:val="both"/>
      </w:pPr>
      <w:r w:rsidRPr="005E3C37">
        <w:t>- Fotocopia del Título de Grado Medio o Superior.</w:t>
      </w:r>
    </w:p>
    <w:p w:rsidR="001E322C" w:rsidRPr="005E3C37" w:rsidRDefault="001E322C" w:rsidP="001E322C">
      <w:pPr>
        <w:shd w:val="clear" w:color="auto" w:fill="FFFFFF"/>
        <w:jc w:val="both"/>
      </w:pPr>
    </w:p>
    <w:p w:rsidR="001E322C" w:rsidRPr="005E3C37" w:rsidRDefault="001E322C" w:rsidP="001E322C">
      <w:pPr>
        <w:shd w:val="clear" w:color="auto" w:fill="FFFFFF"/>
        <w:jc w:val="both"/>
      </w:pPr>
      <w:r w:rsidRPr="005E3C37">
        <w:t>CUARTA.- BENEFICIARIOS</w:t>
      </w:r>
    </w:p>
    <w:p w:rsidR="001E322C" w:rsidRPr="005E3C37" w:rsidRDefault="001E322C" w:rsidP="001E322C">
      <w:pPr>
        <w:shd w:val="clear" w:color="auto" w:fill="FFFFFF"/>
        <w:jc w:val="both"/>
      </w:pPr>
    </w:p>
    <w:p w:rsidR="001E322C" w:rsidRPr="005E3C37" w:rsidRDefault="001E322C" w:rsidP="001E322C">
      <w:pPr>
        <w:pStyle w:val="Prrafodelista"/>
        <w:numPr>
          <w:ilvl w:val="0"/>
          <w:numId w:val="1"/>
        </w:numPr>
        <w:jc w:val="both"/>
        <w:rPr>
          <w:rFonts w:ascii="Times New Roman" w:hAnsi="Times New Roman" w:cs="Times New Roman"/>
          <w:sz w:val="24"/>
          <w:szCs w:val="24"/>
        </w:rPr>
      </w:pPr>
      <w:r w:rsidRPr="005E3C37">
        <w:rPr>
          <w:rFonts w:ascii="Times New Roman" w:hAnsi="Times New Roman" w:cs="Times New Roman"/>
          <w:sz w:val="24"/>
          <w:szCs w:val="24"/>
        </w:rPr>
        <w:t>Graduados Universitarios.</w:t>
      </w:r>
    </w:p>
    <w:p w:rsidR="001E322C" w:rsidRPr="005E3C37" w:rsidRDefault="001E322C" w:rsidP="001E322C">
      <w:pPr>
        <w:pStyle w:val="Prrafodelista"/>
        <w:numPr>
          <w:ilvl w:val="0"/>
          <w:numId w:val="1"/>
        </w:numPr>
        <w:jc w:val="both"/>
        <w:rPr>
          <w:rFonts w:ascii="Times New Roman" w:hAnsi="Times New Roman" w:cs="Times New Roman"/>
          <w:sz w:val="24"/>
          <w:szCs w:val="24"/>
        </w:rPr>
      </w:pPr>
      <w:r w:rsidRPr="005E3C37">
        <w:rPr>
          <w:rFonts w:ascii="Times New Roman" w:hAnsi="Times New Roman" w:cs="Times New Roman"/>
          <w:sz w:val="24"/>
          <w:szCs w:val="24"/>
        </w:rPr>
        <w:t>Titulados Módulos de Grado Medio o Superior.</w:t>
      </w:r>
    </w:p>
    <w:p w:rsidR="001E322C" w:rsidRPr="005E3C37" w:rsidRDefault="001E322C" w:rsidP="001E322C">
      <w:pPr>
        <w:pStyle w:val="Prrafodelista"/>
        <w:numPr>
          <w:ilvl w:val="0"/>
          <w:numId w:val="1"/>
        </w:numPr>
        <w:jc w:val="both"/>
        <w:rPr>
          <w:rFonts w:ascii="Times New Roman" w:hAnsi="Times New Roman" w:cs="Times New Roman"/>
          <w:sz w:val="24"/>
          <w:szCs w:val="24"/>
        </w:rPr>
      </w:pPr>
      <w:r w:rsidRPr="005E3C37">
        <w:rPr>
          <w:rFonts w:ascii="Times New Roman" w:hAnsi="Times New Roman" w:cs="Times New Roman"/>
          <w:sz w:val="24"/>
          <w:szCs w:val="24"/>
        </w:rPr>
        <w:t>Estudiantes Universitarios que le resten 120 créditos o menos para finalizar sus estudios.</w:t>
      </w:r>
    </w:p>
    <w:p w:rsidR="001E322C" w:rsidRPr="005E3C37" w:rsidRDefault="001E322C" w:rsidP="001E322C">
      <w:pPr>
        <w:pStyle w:val="Prrafodelista"/>
        <w:jc w:val="both"/>
        <w:rPr>
          <w:rFonts w:ascii="Times New Roman" w:hAnsi="Times New Roman" w:cs="Times New Roman"/>
          <w:sz w:val="24"/>
          <w:szCs w:val="24"/>
        </w:rPr>
      </w:pPr>
    </w:p>
    <w:p w:rsidR="001E322C" w:rsidRPr="005E3C37" w:rsidRDefault="001E322C" w:rsidP="001E322C">
      <w:pPr>
        <w:jc w:val="both"/>
      </w:pPr>
      <w:r w:rsidRPr="005E3C37">
        <w:t>QUINTA: PRESENTACIÓN DE SOLICITUDES</w:t>
      </w:r>
    </w:p>
    <w:p w:rsidR="001E322C" w:rsidRPr="005E3C37" w:rsidRDefault="001E322C" w:rsidP="001E322C">
      <w:pPr>
        <w:jc w:val="both"/>
      </w:pPr>
    </w:p>
    <w:p w:rsidR="001E322C" w:rsidRPr="005E3C37" w:rsidRDefault="001E322C" w:rsidP="001E322C">
      <w:pPr>
        <w:jc w:val="both"/>
      </w:pPr>
      <w:r w:rsidRPr="005E3C37">
        <w:t>1.- Plazo: Las solicitudes y documentación se presentará en</w:t>
      </w:r>
      <w:r w:rsidR="0002347E">
        <w:t xml:space="preserve"> el Ayuntamiento de Arjona del 8 de Junio al 22</w:t>
      </w:r>
      <w:r w:rsidRPr="005E3C37">
        <w:t xml:space="preserve"> de junio (ambos inclusive).</w:t>
      </w:r>
    </w:p>
    <w:p w:rsidR="001E322C" w:rsidRPr="005E3C37" w:rsidRDefault="001E322C" w:rsidP="001E322C">
      <w:pPr>
        <w:jc w:val="both"/>
      </w:pPr>
    </w:p>
    <w:p w:rsidR="001E322C" w:rsidRPr="005E3C37" w:rsidRDefault="001E322C" w:rsidP="001E322C">
      <w:pPr>
        <w:jc w:val="both"/>
      </w:pPr>
      <w:r w:rsidRPr="005E3C37">
        <w:t xml:space="preserve">Si en cualquier momento del proceso selectivo se tuviera conocimiento de que alguna o algún candidato/a no reúne los requisitos exigidos en la convocatoria se podrá proponer su exclusión por parte de la autoridad convocante. </w:t>
      </w:r>
    </w:p>
    <w:p w:rsidR="001E322C" w:rsidRPr="005E3C37" w:rsidRDefault="001E322C" w:rsidP="001E322C">
      <w:pPr>
        <w:jc w:val="both"/>
      </w:pPr>
    </w:p>
    <w:p w:rsidR="001E322C" w:rsidRDefault="005E3C37" w:rsidP="001E322C">
      <w:pPr>
        <w:jc w:val="both"/>
      </w:pPr>
      <w:r w:rsidRPr="005E3C37">
        <w:t>SEXTA.- ADMISIÓN DE ASPIRANTES.</w:t>
      </w:r>
    </w:p>
    <w:p w:rsidR="005E3C37" w:rsidRDefault="005E3C37" w:rsidP="001E322C">
      <w:pPr>
        <w:jc w:val="both"/>
      </w:pPr>
    </w:p>
    <w:p w:rsidR="005E3C37" w:rsidRDefault="005E3C37" w:rsidP="001E322C">
      <w:pPr>
        <w:jc w:val="both"/>
      </w:pPr>
      <w:r>
        <w:t xml:space="preserve">Trancurrido el plazo de presentación de solicitudes , se procederá a constituir la lista de admitidos y excluidos. Cuando haya más aspirantes que  plazas se ofertan se hará un selección de personal mediante sorteo público. </w:t>
      </w:r>
    </w:p>
    <w:p w:rsidR="005E3C37" w:rsidRDefault="005E3C37" w:rsidP="001E322C">
      <w:pPr>
        <w:jc w:val="both"/>
      </w:pPr>
    </w:p>
    <w:p w:rsidR="005E3C37" w:rsidRDefault="005E3C37" w:rsidP="001E322C">
      <w:pPr>
        <w:jc w:val="both"/>
      </w:pPr>
      <w:r>
        <w:t>SÉPTIMA.- TRIBUNAL</w:t>
      </w:r>
    </w:p>
    <w:p w:rsidR="005E3C37" w:rsidRDefault="005E3C37" w:rsidP="001E322C">
      <w:pPr>
        <w:jc w:val="both"/>
      </w:pPr>
    </w:p>
    <w:p w:rsidR="005E3C37" w:rsidRDefault="005E3C37" w:rsidP="001E322C">
      <w:pPr>
        <w:jc w:val="both"/>
      </w:pPr>
      <w:r>
        <w:t>Se constituirá del modo siguiente:</w:t>
      </w:r>
    </w:p>
    <w:p w:rsidR="005E3C37" w:rsidRDefault="005E3C37" w:rsidP="001E322C">
      <w:pPr>
        <w:jc w:val="both"/>
      </w:pPr>
      <w:r>
        <w:t xml:space="preserve"> </w:t>
      </w:r>
    </w:p>
    <w:p w:rsidR="009D151B" w:rsidRDefault="005E3C37" w:rsidP="009D151B">
      <w:pPr>
        <w:pStyle w:val="Prrafodelista"/>
        <w:numPr>
          <w:ilvl w:val="0"/>
          <w:numId w:val="2"/>
        </w:numPr>
        <w:jc w:val="both"/>
        <w:rPr>
          <w:rFonts w:ascii="Times New Roman" w:eastAsia="Calibri" w:hAnsi="Times New Roman" w:cs="Times New Roman"/>
          <w:sz w:val="24"/>
          <w:szCs w:val="24"/>
        </w:rPr>
      </w:pPr>
      <w:r w:rsidRPr="005E3C37">
        <w:rPr>
          <w:rFonts w:ascii="Times New Roman" w:hAnsi="Times New Roman" w:cs="Times New Roman"/>
          <w:sz w:val="24"/>
          <w:szCs w:val="24"/>
        </w:rPr>
        <w:t>Concejalía</w:t>
      </w:r>
      <w:r w:rsidRPr="005E3C37">
        <w:rPr>
          <w:rFonts w:ascii="Times New Roman" w:eastAsia="Calibri" w:hAnsi="Times New Roman" w:cs="Times New Roman"/>
          <w:sz w:val="24"/>
          <w:szCs w:val="24"/>
        </w:rPr>
        <w:t xml:space="preserve"> de juventud.</w:t>
      </w:r>
    </w:p>
    <w:p w:rsidR="009D151B" w:rsidRPr="005E3C37" w:rsidRDefault="009D151B" w:rsidP="009D151B">
      <w:pPr>
        <w:pStyle w:val="Prrafodelista"/>
        <w:numPr>
          <w:ilvl w:val="0"/>
          <w:numId w:val="2"/>
        </w:numPr>
        <w:jc w:val="both"/>
        <w:rPr>
          <w:rFonts w:ascii="Times New Roman" w:eastAsia="Calibri" w:hAnsi="Times New Roman" w:cs="Times New Roman"/>
          <w:sz w:val="24"/>
          <w:szCs w:val="24"/>
        </w:rPr>
      </w:pPr>
      <w:r>
        <w:rPr>
          <w:rFonts w:ascii="Times New Roman" w:eastAsia="Calibri" w:hAnsi="Times New Roman" w:cs="Times New Roman"/>
          <w:sz w:val="24"/>
          <w:szCs w:val="24"/>
        </w:rPr>
        <w:t>Directora de servicios sociales comunitarios</w:t>
      </w:r>
    </w:p>
    <w:p w:rsidR="005E3C37" w:rsidRPr="005E3C37" w:rsidRDefault="005E3C37" w:rsidP="005E3C37">
      <w:pPr>
        <w:pStyle w:val="Prrafodelista"/>
        <w:numPr>
          <w:ilvl w:val="0"/>
          <w:numId w:val="2"/>
        </w:numPr>
        <w:jc w:val="both"/>
        <w:rPr>
          <w:rFonts w:ascii="Times New Roman" w:eastAsia="Calibri" w:hAnsi="Times New Roman" w:cs="Times New Roman"/>
          <w:sz w:val="24"/>
          <w:szCs w:val="24"/>
        </w:rPr>
      </w:pPr>
      <w:r w:rsidRPr="005E3C37">
        <w:rPr>
          <w:rFonts w:ascii="Times New Roman" w:eastAsia="Calibri" w:hAnsi="Times New Roman" w:cs="Times New Roman"/>
          <w:sz w:val="24"/>
          <w:szCs w:val="24"/>
        </w:rPr>
        <w:t>Trabajadora social del centro servicios sociales comunitarios.</w:t>
      </w:r>
    </w:p>
    <w:p w:rsidR="005E3C37" w:rsidRPr="005E3C37" w:rsidRDefault="005E3C37" w:rsidP="005E3C37">
      <w:pPr>
        <w:pStyle w:val="Prrafodelista"/>
        <w:numPr>
          <w:ilvl w:val="0"/>
          <w:numId w:val="2"/>
        </w:numPr>
        <w:jc w:val="both"/>
        <w:rPr>
          <w:rFonts w:ascii="Times New Roman" w:eastAsia="Calibri" w:hAnsi="Times New Roman" w:cs="Times New Roman"/>
          <w:sz w:val="24"/>
          <w:szCs w:val="24"/>
        </w:rPr>
      </w:pPr>
      <w:r w:rsidRPr="005E3C37">
        <w:rPr>
          <w:rFonts w:ascii="Times New Roman" w:eastAsia="Calibri" w:hAnsi="Times New Roman" w:cs="Times New Roman"/>
          <w:sz w:val="24"/>
          <w:szCs w:val="24"/>
        </w:rPr>
        <w:t xml:space="preserve">Coordinadora técnica de </w:t>
      </w:r>
      <w:proofErr w:type="spellStart"/>
      <w:r w:rsidRPr="005E3C37">
        <w:rPr>
          <w:rFonts w:ascii="Times New Roman" w:eastAsia="Calibri" w:hAnsi="Times New Roman" w:cs="Times New Roman"/>
          <w:sz w:val="24"/>
          <w:szCs w:val="24"/>
        </w:rPr>
        <w:t>minibecas</w:t>
      </w:r>
      <w:proofErr w:type="spellEnd"/>
    </w:p>
    <w:p w:rsidR="005E3C37" w:rsidRDefault="005E3C37" w:rsidP="005E3C37">
      <w:pPr>
        <w:pStyle w:val="Prrafodelista"/>
        <w:numPr>
          <w:ilvl w:val="0"/>
          <w:numId w:val="2"/>
        </w:numPr>
        <w:jc w:val="both"/>
        <w:rPr>
          <w:rFonts w:ascii="Times New Roman" w:eastAsia="Calibri" w:hAnsi="Times New Roman" w:cs="Times New Roman"/>
          <w:sz w:val="24"/>
          <w:szCs w:val="24"/>
        </w:rPr>
      </w:pPr>
      <w:r w:rsidRPr="005E3C37">
        <w:rPr>
          <w:rFonts w:ascii="Times New Roman" w:eastAsia="Calibri" w:hAnsi="Times New Roman" w:cs="Times New Roman"/>
          <w:sz w:val="24"/>
          <w:szCs w:val="24"/>
        </w:rPr>
        <w:t>Profesionales del Excmo. Ayuntamiento de Arjona.</w:t>
      </w:r>
    </w:p>
    <w:p w:rsidR="009D151B" w:rsidRDefault="009D151B" w:rsidP="009D151B">
      <w:pPr>
        <w:jc w:val="both"/>
        <w:rPr>
          <w:rFonts w:eastAsia="Calibri"/>
        </w:rPr>
      </w:pPr>
    </w:p>
    <w:p w:rsidR="009D151B" w:rsidRDefault="009D151B" w:rsidP="009D151B">
      <w:pPr>
        <w:jc w:val="both"/>
        <w:rPr>
          <w:rFonts w:eastAsia="Calibri"/>
        </w:rPr>
      </w:pPr>
    </w:p>
    <w:p w:rsidR="009D151B" w:rsidRDefault="009D151B" w:rsidP="009D151B">
      <w:pPr>
        <w:jc w:val="both"/>
        <w:rPr>
          <w:rFonts w:eastAsia="Calibri"/>
        </w:rPr>
      </w:pPr>
    </w:p>
    <w:p w:rsidR="009D151B" w:rsidRDefault="009D151B" w:rsidP="009D151B">
      <w:pPr>
        <w:jc w:val="both"/>
        <w:rPr>
          <w:rFonts w:eastAsia="Calibri"/>
        </w:rPr>
      </w:pPr>
    </w:p>
    <w:p w:rsidR="009D151B" w:rsidRDefault="009D151B" w:rsidP="009D151B">
      <w:pPr>
        <w:jc w:val="both"/>
        <w:rPr>
          <w:rFonts w:eastAsia="Calibri"/>
        </w:rPr>
      </w:pPr>
    </w:p>
    <w:p w:rsidR="009D151B" w:rsidRDefault="009D151B" w:rsidP="009D151B">
      <w:pPr>
        <w:jc w:val="both"/>
        <w:rPr>
          <w:rFonts w:eastAsia="Calibri"/>
        </w:rPr>
      </w:pPr>
    </w:p>
    <w:p w:rsidR="009D151B" w:rsidRDefault="009D151B" w:rsidP="009D151B">
      <w:pPr>
        <w:jc w:val="both"/>
        <w:rPr>
          <w:rFonts w:eastAsia="Calibri"/>
        </w:rPr>
      </w:pPr>
    </w:p>
    <w:p w:rsidR="009D151B" w:rsidRDefault="009D151B" w:rsidP="009D151B">
      <w:pPr>
        <w:jc w:val="both"/>
        <w:rPr>
          <w:rFonts w:eastAsia="Calibri"/>
        </w:rPr>
      </w:pPr>
    </w:p>
    <w:p w:rsidR="009D151B" w:rsidRDefault="009D151B" w:rsidP="009D151B">
      <w:pPr>
        <w:jc w:val="both"/>
        <w:rPr>
          <w:rFonts w:eastAsia="Calibri"/>
        </w:rPr>
      </w:pPr>
    </w:p>
    <w:p w:rsidR="009D151B" w:rsidRDefault="009D151B" w:rsidP="009D151B">
      <w:pPr>
        <w:jc w:val="both"/>
        <w:rPr>
          <w:rFonts w:eastAsia="Calibri"/>
        </w:rPr>
      </w:pPr>
    </w:p>
    <w:p w:rsidR="009D151B" w:rsidRPr="009D151B" w:rsidRDefault="009D151B" w:rsidP="009D151B">
      <w:pPr>
        <w:jc w:val="both"/>
        <w:rPr>
          <w:rFonts w:eastAsia="Calibri"/>
        </w:rPr>
      </w:pPr>
    </w:p>
    <w:p w:rsidR="005E3C37" w:rsidRPr="005E3C37" w:rsidRDefault="005E3C37" w:rsidP="005E3C37">
      <w:pPr>
        <w:jc w:val="both"/>
      </w:pPr>
    </w:p>
    <w:p w:rsidR="009D151B" w:rsidRDefault="009D151B" w:rsidP="005E3C37">
      <w:pPr>
        <w:jc w:val="both"/>
      </w:pPr>
    </w:p>
    <w:p w:rsidR="005E3C37" w:rsidRPr="005E3C37" w:rsidRDefault="005E3C37" w:rsidP="005E3C37">
      <w:pPr>
        <w:jc w:val="both"/>
      </w:pPr>
      <w:r w:rsidRPr="005E3C37">
        <w:t>OCTAVA.- CONSENTIMIENTO POR PARTE DEL BENEFICIARIO</w:t>
      </w:r>
    </w:p>
    <w:p w:rsidR="005E3C37" w:rsidRPr="005E3C37" w:rsidRDefault="005E3C37" w:rsidP="005E3C37">
      <w:pPr>
        <w:jc w:val="both"/>
      </w:pPr>
    </w:p>
    <w:p w:rsidR="005E3C37" w:rsidRPr="005E3C37" w:rsidRDefault="005E3C37" w:rsidP="005E3C37">
      <w:pPr>
        <w:jc w:val="both"/>
      </w:pPr>
      <w:r w:rsidRPr="005E3C37">
        <w:rPr>
          <w:lang w:val="es-ES"/>
        </w:rPr>
        <w:t>La minibeca</w:t>
      </w:r>
      <w:r w:rsidRPr="005E3C37">
        <w:t xml:space="preserve"> tendrá una duración de 60 horas con una cuantía total de 200 €. Cuando los jóvenes sean admitidos, firmará previamente antes de comenzar la minibeca un certificado donde se comprometen a asistir el 80% de las horas, así como de mostrar interés, aprendizaje, buena conducta y disponibilidad durante la realización del trabajo para el que será destinado. </w:t>
      </w:r>
    </w:p>
    <w:p w:rsidR="005E3C37" w:rsidRPr="005E3C37" w:rsidRDefault="005E3C37" w:rsidP="005E3C37">
      <w:pPr>
        <w:jc w:val="both"/>
      </w:pPr>
      <w:r w:rsidRPr="005E3C37">
        <w:t xml:space="preserve"> Sin más la coordinadora técnica se verá en derecho a excluir a cualquier   joven que no muestre algunas de las conductas anteriormente citadas. </w:t>
      </w:r>
    </w:p>
    <w:p w:rsidR="005E3C37" w:rsidRPr="005E3C37" w:rsidRDefault="005E3C37" w:rsidP="005E3C37">
      <w:pPr>
        <w:jc w:val="both"/>
      </w:pPr>
    </w:p>
    <w:p w:rsidR="005E3C37" w:rsidRDefault="005E3C37" w:rsidP="005E3C37">
      <w:pPr>
        <w:jc w:val="both"/>
        <w:rPr>
          <w:rFonts w:ascii="Cambria" w:hAnsi="Cambria"/>
        </w:rPr>
      </w:pPr>
    </w:p>
    <w:p w:rsidR="009D151B" w:rsidRDefault="005E3C37" w:rsidP="001E322C">
      <w:pPr>
        <w:jc w:val="both"/>
      </w:pPr>
      <w:r>
        <w:t>El alcald</w:t>
      </w:r>
      <w:r w:rsidR="009D151B">
        <w:t xml:space="preserve">e   </w:t>
      </w:r>
    </w:p>
    <w:p w:rsidR="009D151B" w:rsidRDefault="009D151B" w:rsidP="001E322C">
      <w:pPr>
        <w:jc w:val="both"/>
      </w:pPr>
    </w:p>
    <w:p w:rsidR="009D151B" w:rsidRDefault="009D151B" w:rsidP="001E322C">
      <w:pPr>
        <w:jc w:val="both"/>
      </w:pPr>
    </w:p>
    <w:p w:rsidR="009D151B" w:rsidRDefault="009D151B" w:rsidP="001E322C">
      <w:pPr>
        <w:jc w:val="both"/>
      </w:pPr>
    </w:p>
    <w:p w:rsidR="005E3C37" w:rsidRPr="005E3C37" w:rsidRDefault="005E3C37" w:rsidP="001E322C">
      <w:pPr>
        <w:jc w:val="both"/>
      </w:pPr>
      <w:r>
        <w:t xml:space="preserve"> Juan Latorre Ruiz </w:t>
      </w:r>
    </w:p>
    <w:p w:rsidR="005E3C37" w:rsidRPr="005E3C37" w:rsidRDefault="005E3C37" w:rsidP="001E322C">
      <w:pPr>
        <w:jc w:val="both"/>
      </w:pPr>
    </w:p>
    <w:p w:rsidR="005E3C37" w:rsidRPr="005E3C37" w:rsidRDefault="005E3C37" w:rsidP="001E322C">
      <w:pPr>
        <w:jc w:val="both"/>
      </w:pPr>
    </w:p>
    <w:p w:rsidR="001E322C" w:rsidRPr="005E3C37" w:rsidRDefault="001E322C" w:rsidP="001E322C">
      <w:pPr>
        <w:shd w:val="clear" w:color="auto" w:fill="FFFFFF"/>
        <w:jc w:val="both"/>
        <w:rPr>
          <w:lang w:val="es-ES"/>
        </w:rPr>
      </w:pPr>
    </w:p>
    <w:p w:rsidR="001E322C" w:rsidRPr="005E3C37" w:rsidRDefault="001E322C" w:rsidP="001E322C">
      <w:pPr>
        <w:shd w:val="clear" w:color="auto" w:fill="FFFFFF"/>
        <w:jc w:val="both"/>
      </w:pPr>
    </w:p>
    <w:p w:rsidR="001E322C" w:rsidRPr="005E3C37" w:rsidRDefault="001E322C" w:rsidP="001E322C">
      <w:pPr>
        <w:pStyle w:val="NormalWeb"/>
        <w:jc w:val="both"/>
      </w:pPr>
    </w:p>
    <w:p w:rsidR="002B575E" w:rsidRPr="005E3C37" w:rsidRDefault="002B575E" w:rsidP="0082289A"/>
    <w:sectPr w:rsidR="002B575E" w:rsidRPr="005E3C37" w:rsidSect="002B575E">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8DB" w:rsidRDefault="00C418DB" w:rsidP="0082289A">
      <w:r>
        <w:separator/>
      </w:r>
    </w:p>
  </w:endnote>
  <w:endnote w:type="continuationSeparator" w:id="1">
    <w:p w:rsidR="00C418DB" w:rsidRDefault="00C418DB" w:rsidP="008228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8DB" w:rsidRDefault="00C418DB" w:rsidP="0082289A">
      <w:r>
        <w:separator/>
      </w:r>
    </w:p>
  </w:footnote>
  <w:footnote w:type="continuationSeparator" w:id="1">
    <w:p w:rsidR="00C418DB" w:rsidRDefault="00C418DB" w:rsidP="008228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89A" w:rsidRDefault="0082289A">
    <w:pPr>
      <w:pStyle w:val="Encabezado"/>
    </w:pPr>
    <w:r w:rsidRPr="0082289A">
      <w:rPr>
        <w:szCs w:val="22"/>
        <w:lang w:val="es-ES"/>
      </w:rPr>
      <w:drawing>
        <wp:inline distT="0" distB="0" distL="0" distR="0">
          <wp:extent cx="1219200" cy="1076325"/>
          <wp:effectExtent l="19050" t="0" r="0" b="0"/>
          <wp:docPr id="1" name="Imagen 1" descr="C:\Users\Acer\Desktop\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descarga.jpg"/>
                  <pic:cNvPicPr>
                    <a:picLocks noChangeAspect="1" noChangeArrowheads="1"/>
                  </pic:cNvPicPr>
                </pic:nvPicPr>
                <pic:blipFill>
                  <a:blip r:embed="rId1"/>
                  <a:srcRect/>
                  <a:stretch>
                    <a:fillRect/>
                  </a:stretch>
                </pic:blipFill>
                <pic:spPr bwMode="auto">
                  <a:xfrm>
                    <a:off x="0" y="0"/>
                    <a:ext cx="1219200" cy="1076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90C79"/>
    <w:multiLevelType w:val="hybridMultilevel"/>
    <w:tmpl w:val="89ACFD14"/>
    <w:lvl w:ilvl="0" w:tplc="BC9EAE4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C945EE8"/>
    <w:multiLevelType w:val="hybridMultilevel"/>
    <w:tmpl w:val="9F0C1FA2"/>
    <w:lvl w:ilvl="0" w:tplc="90CEC64A">
      <w:numFmt w:val="bullet"/>
      <w:lvlText w:val="-"/>
      <w:lvlJc w:val="left"/>
      <w:pPr>
        <w:tabs>
          <w:tab w:val="num" w:pos="720"/>
        </w:tabs>
        <w:ind w:left="720" w:hanging="360"/>
      </w:pPr>
      <w:rPr>
        <w:rFonts w:ascii="Cambria" w:eastAsia="Times New Roman" w:hAnsi="Cambria" w:cs="Times New Roman" w:hint="default"/>
      </w:rPr>
    </w:lvl>
    <w:lvl w:ilvl="1" w:tplc="0C0A000F">
      <w:start w:val="1"/>
      <w:numFmt w:val="decimal"/>
      <w:lvlText w:val="%2."/>
      <w:lvlJc w:val="left"/>
      <w:pPr>
        <w:tabs>
          <w:tab w:val="num" w:pos="1440"/>
        </w:tabs>
        <w:ind w:left="1440" w:hanging="360"/>
      </w:pPr>
      <w:rPr>
        <w:rFonts w:hint="default"/>
      </w:rPr>
    </w:lvl>
    <w:lvl w:ilvl="2" w:tplc="0C0A000F">
      <w:start w:val="1"/>
      <w:numFmt w:val="decimal"/>
      <w:lvlText w:val="%3."/>
      <w:lvlJc w:val="left"/>
      <w:pPr>
        <w:tabs>
          <w:tab w:val="num" w:pos="2880"/>
        </w:tabs>
        <w:ind w:left="2880" w:hanging="360"/>
      </w:pPr>
      <w:rPr>
        <w:rFonts w:hint="default"/>
      </w:rPr>
    </w:lvl>
    <w:lvl w:ilvl="3" w:tplc="0C0A000F">
      <w:start w:val="1"/>
      <w:numFmt w:val="decimal"/>
      <w:lvlText w:val="%4."/>
      <w:lvlJc w:val="left"/>
      <w:pPr>
        <w:tabs>
          <w:tab w:val="num" w:pos="2880"/>
        </w:tabs>
        <w:ind w:left="2880" w:hanging="360"/>
      </w:p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82289A"/>
    <w:rsid w:val="0002347E"/>
    <w:rsid w:val="00164AA9"/>
    <w:rsid w:val="001E322C"/>
    <w:rsid w:val="002B575E"/>
    <w:rsid w:val="005E3C37"/>
    <w:rsid w:val="00673197"/>
    <w:rsid w:val="0082289A"/>
    <w:rsid w:val="009D151B"/>
    <w:rsid w:val="00C418DB"/>
    <w:rsid w:val="00F567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89A"/>
    <w:pPr>
      <w:spacing w:after="0" w:line="240" w:lineRule="auto"/>
    </w:pPr>
    <w:rPr>
      <w:rFonts w:ascii="Times New Roman" w:eastAsia="Times New Roman" w:hAnsi="Times New Roman" w:cs="Times New Roman"/>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289A"/>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89A"/>
    <w:rPr>
      <w:rFonts w:ascii="Tahoma" w:hAnsi="Tahoma" w:cs="Tahoma"/>
      <w:sz w:val="16"/>
      <w:szCs w:val="16"/>
    </w:rPr>
  </w:style>
  <w:style w:type="paragraph" w:styleId="Encabezado">
    <w:name w:val="header"/>
    <w:basedOn w:val="Normal"/>
    <w:link w:val="EncabezadoCar"/>
    <w:uiPriority w:val="99"/>
    <w:semiHidden/>
    <w:unhideWhenUsed/>
    <w:rsid w:val="0082289A"/>
    <w:pPr>
      <w:tabs>
        <w:tab w:val="center" w:pos="4252"/>
        <w:tab w:val="right" w:pos="8504"/>
      </w:tabs>
    </w:pPr>
  </w:style>
  <w:style w:type="character" w:customStyle="1" w:styleId="EncabezadoCar">
    <w:name w:val="Encabezado Car"/>
    <w:basedOn w:val="Fuentedeprrafopredeter"/>
    <w:link w:val="Encabezado"/>
    <w:uiPriority w:val="99"/>
    <w:semiHidden/>
    <w:rsid w:val="0082289A"/>
  </w:style>
  <w:style w:type="paragraph" w:styleId="Piedepgina">
    <w:name w:val="footer"/>
    <w:basedOn w:val="Normal"/>
    <w:link w:val="PiedepginaCar"/>
    <w:uiPriority w:val="99"/>
    <w:semiHidden/>
    <w:unhideWhenUsed/>
    <w:rsid w:val="0082289A"/>
    <w:pPr>
      <w:tabs>
        <w:tab w:val="center" w:pos="4252"/>
        <w:tab w:val="right" w:pos="8504"/>
      </w:tabs>
    </w:pPr>
  </w:style>
  <w:style w:type="character" w:customStyle="1" w:styleId="PiedepginaCar">
    <w:name w:val="Pie de página Car"/>
    <w:basedOn w:val="Fuentedeprrafopredeter"/>
    <w:link w:val="Piedepgina"/>
    <w:uiPriority w:val="99"/>
    <w:semiHidden/>
    <w:rsid w:val="0082289A"/>
  </w:style>
  <w:style w:type="paragraph" w:styleId="NormalWeb">
    <w:name w:val="Normal (Web)"/>
    <w:basedOn w:val="Normal"/>
    <w:semiHidden/>
    <w:rsid w:val="0082289A"/>
    <w:pPr>
      <w:spacing w:before="168" w:after="48"/>
    </w:pPr>
  </w:style>
  <w:style w:type="paragraph" w:styleId="Prrafodelista">
    <w:name w:val="List Paragraph"/>
    <w:basedOn w:val="Normal"/>
    <w:uiPriority w:val="34"/>
    <w:qFormat/>
    <w:rsid w:val="001E322C"/>
    <w:pPr>
      <w:spacing w:after="200" w:line="276" w:lineRule="auto"/>
      <w:ind w:left="720"/>
      <w:contextualSpacing/>
    </w:pPr>
    <w:rPr>
      <w:rFonts w:asciiTheme="minorHAnsi" w:eastAsiaTheme="minorHAnsi" w:hAnsiTheme="minorHAnsi" w:cstheme="minorBidi"/>
      <w:noProof w:val="0"/>
      <w:sz w:val="22"/>
      <w:szCs w:val="22"/>
      <w:lang w:val="es-E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548</Words>
  <Characters>3018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CONCEJALES</cp:lastModifiedBy>
  <cp:revision>4</cp:revision>
  <dcterms:created xsi:type="dcterms:W3CDTF">2017-05-30T15:00:00Z</dcterms:created>
  <dcterms:modified xsi:type="dcterms:W3CDTF">2017-06-05T09:38:00Z</dcterms:modified>
</cp:coreProperties>
</file>